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7DBC" w14:textId="77777777" w:rsidR="00BF0B53" w:rsidRDefault="00BF0B53">
      <w:pPr>
        <w:ind w:left="5040" w:hanging="180"/>
        <w:jc w:val="right"/>
        <w:rPr>
          <w:rFonts w:ascii="Times New Roman" w:hAnsi="Times New Roman" w:cs="Times New Roman"/>
          <w:sz w:val="20"/>
          <w:szCs w:val="20"/>
        </w:rPr>
      </w:pPr>
    </w:p>
    <w:p w14:paraId="05045776" w14:textId="6D60ADDA" w:rsidR="00BF0B53" w:rsidRPr="00145C04" w:rsidRDefault="003C68F9">
      <w:pPr>
        <w:pStyle w:val="Tytul0"/>
        <w:tabs>
          <w:tab w:val="left" w:pos="2974"/>
        </w:tabs>
        <w:spacing w:line="320" w:lineRule="exact"/>
        <w:ind w:left="-43"/>
        <w:jc w:val="left"/>
        <w:rPr>
          <w:rFonts w:ascii="Calibri" w:hAnsi="Calibri"/>
          <w:sz w:val="20"/>
        </w:rPr>
      </w:pPr>
      <w:r w:rsidRPr="00145C04">
        <w:rPr>
          <w:rFonts w:ascii="Calibri" w:hAnsi="Calibri" w:cs="Times New Roman"/>
          <w:sz w:val="20"/>
          <w:lang w:val="pl-PL"/>
        </w:rPr>
        <w:t xml:space="preserve">DO-1/A  </w:t>
      </w:r>
      <w:r w:rsidRPr="00145C04">
        <w:rPr>
          <w:rFonts w:ascii="Calibri" w:hAnsi="Calibri" w:cs="Times New Roman"/>
          <w:b w:val="0"/>
          <w:sz w:val="20"/>
          <w:lang w:val="pl-PL"/>
        </w:rPr>
        <w:t xml:space="preserve">      </w:t>
      </w:r>
    </w:p>
    <w:p w14:paraId="129C0C42" w14:textId="77777777" w:rsidR="00BF0B53" w:rsidRPr="00145C04" w:rsidRDefault="003C68F9">
      <w:pPr>
        <w:pStyle w:val="Tytul0"/>
        <w:tabs>
          <w:tab w:val="left" w:pos="4817"/>
        </w:tabs>
        <w:spacing w:line="320" w:lineRule="exact"/>
        <w:ind w:left="1800"/>
        <w:rPr>
          <w:rFonts w:ascii="Calibri" w:hAnsi="Calibri"/>
          <w:sz w:val="20"/>
        </w:rPr>
      </w:pPr>
      <w:r w:rsidRPr="00145C04">
        <w:rPr>
          <w:rFonts w:ascii="Calibri" w:hAnsi="Calibri" w:cs="Times New Roman"/>
          <w:sz w:val="20"/>
          <w:lang w:val="pl-PL"/>
        </w:rPr>
        <w:t xml:space="preserve">DANE O NIERUCHOMOŚCI, NA KTÓREJ POWSTAJĄ </w:t>
      </w:r>
    </w:p>
    <w:p w14:paraId="078EFC68" w14:textId="622006B5" w:rsidR="00BF0B53" w:rsidRPr="00145C04" w:rsidRDefault="003C68F9">
      <w:pPr>
        <w:pStyle w:val="Tytul0"/>
        <w:tabs>
          <w:tab w:val="left" w:pos="4997"/>
        </w:tabs>
        <w:spacing w:line="320" w:lineRule="exact"/>
        <w:ind w:left="1980"/>
        <w:rPr>
          <w:rFonts w:ascii="Calibri" w:hAnsi="Calibri"/>
          <w:sz w:val="20"/>
        </w:rPr>
      </w:pPr>
      <w:r w:rsidRPr="00145C04">
        <w:rPr>
          <w:rFonts w:ascii="Calibri" w:hAnsi="Calibri" w:cs="Times New Roman"/>
          <w:sz w:val="20"/>
          <w:lang w:val="pl-PL"/>
        </w:rPr>
        <w:t>odpady komunalne</w:t>
      </w:r>
      <w:r w:rsidR="00960111" w:rsidRPr="00145C04">
        <w:rPr>
          <w:rFonts w:ascii="Calibri" w:hAnsi="Calibri" w:cs="Times New Roman"/>
          <w:sz w:val="20"/>
          <w:vertAlign w:val="superscript"/>
          <w:lang w:val="pl-PL"/>
        </w:rPr>
        <w:t>1</w:t>
      </w:r>
      <w:r w:rsidRPr="00145C04">
        <w:rPr>
          <w:rFonts w:ascii="Calibri" w:hAnsi="Calibri" w:cs="Times New Roman"/>
          <w:sz w:val="20"/>
          <w:vertAlign w:val="superscript"/>
          <w:lang w:val="pl-PL"/>
        </w:rPr>
        <w:t xml:space="preserve"> </w:t>
      </w:r>
    </w:p>
    <w:tbl>
      <w:tblPr>
        <w:tblW w:w="9690" w:type="dxa"/>
        <w:tblInd w:w="-7" w:type="dxa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000"/>
        <w:gridCol w:w="2774"/>
        <w:gridCol w:w="1954"/>
        <w:gridCol w:w="2552"/>
      </w:tblGrid>
      <w:tr w:rsidR="00BF0B53" w:rsidRPr="00145C04" w14:paraId="2B95AEB4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CD60" w14:textId="77777777" w:rsidR="00BF0B53" w:rsidRPr="00145C04" w:rsidRDefault="003C68F9">
            <w:pPr>
              <w:pStyle w:val="Tytusekcji"/>
              <w:spacing w:before="120" w:line="200" w:lineRule="exact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sz w:val="20"/>
                <w:lang w:val="pl-PL"/>
              </w:rPr>
              <w:t>Załącznik nr:</w:t>
            </w:r>
          </w:p>
        </w:tc>
        <w:tc>
          <w:tcPr>
            <w:tcW w:w="7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48C43" w14:textId="77777777" w:rsidR="00BF0B53" w:rsidRPr="00145C04" w:rsidRDefault="00BF0B53">
            <w:pPr>
              <w:pStyle w:val="Tytusekcji"/>
              <w:snapToGrid w:val="0"/>
              <w:spacing w:before="120" w:line="200" w:lineRule="exact"/>
              <w:rPr>
                <w:rFonts w:ascii="Calibri" w:hAnsi="Calibri" w:cs="Times New Roman"/>
                <w:sz w:val="20"/>
                <w:lang w:val="pl-PL"/>
              </w:rPr>
            </w:pPr>
          </w:p>
        </w:tc>
      </w:tr>
      <w:tr w:rsidR="00BF0B53" w:rsidRPr="00145C04" w14:paraId="367173AD" w14:textId="77777777" w:rsidTr="002A7C5D">
        <w:trPr>
          <w:trHeight w:val="379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85BFC92" w14:textId="77777777" w:rsidR="00BF0B53" w:rsidRPr="00145C04" w:rsidRDefault="003C68F9" w:rsidP="00145C04">
            <w:pPr>
              <w:pStyle w:val="Tytusekcji"/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sz w:val="20"/>
                <w:lang w:val="pl-PL"/>
              </w:rPr>
              <w:t>Załącznik DO-1/A jest integralną częścią składanej przez właściciela nieruchomości deklaracji</w:t>
            </w:r>
          </w:p>
          <w:p w14:paraId="6BF523F6" w14:textId="77777777" w:rsidR="00BF0B53" w:rsidRPr="00145C04" w:rsidRDefault="003C68F9" w:rsidP="00145C04">
            <w:pPr>
              <w:pStyle w:val="Tytusekcji"/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sz w:val="20"/>
                <w:lang w:val="pl-PL"/>
              </w:rPr>
              <w:t>o wysokości opłaty za gospodarowanie odpadami komunalnymi DO-1.</w:t>
            </w:r>
          </w:p>
        </w:tc>
      </w:tr>
      <w:tr w:rsidR="00BF0B53" w:rsidRPr="00145C04" w14:paraId="46EFA970" w14:textId="77777777" w:rsidTr="002A7C5D">
        <w:trPr>
          <w:trHeight w:val="399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96F8F7C" w14:textId="77777777" w:rsidR="00BF0B53" w:rsidRPr="00145C04" w:rsidRDefault="003C68F9" w:rsidP="00145C04">
            <w:pPr>
              <w:pStyle w:val="Tytusekcji"/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sz w:val="20"/>
                <w:lang w:val="pl-PL"/>
              </w:rPr>
              <w:t>Załącznik DO-1/A przeznaczony jest dla jednej nieruchomości. W przypadku, gdy podmiot  posiada</w:t>
            </w:r>
          </w:p>
          <w:p w14:paraId="07E06782" w14:textId="77777777" w:rsidR="00BF0B53" w:rsidRPr="00145C04" w:rsidRDefault="003C68F9" w:rsidP="00145C04">
            <w:pPr>
              <w:pStyle w:val="Tytusekcji"/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sz w:val="20"/>
                <w:lang w:val="pl-PL"/>
              </w:rPr>
              <w:t> na terenie gminy więcej niż jedną nieruchomość należy wypełnić odrębne załączniki.</w:t>
            </w:r>
          </w:p>
        </w:tc>
      </w:tr>
      <w:tr w:rsidR="00BF0B53" w:rsidRPr="00145C04" w14:paraId="3CE5A6C6" w14:textId="77777777">
        <w:trPr>
          <w:cantSplit/>
          <w:trHeight w:hRule="exact" w:val="806"/>
        </w:trPr>
        <w:tc>
          <w:tcPr>
            <w:tcW w:w="9690" w:type="dxa"/>
            <w:gridSpan w:val="5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734404E7" w14:textId="35D90424" w:rsidR="00BF0B53" w:rsidRPr="00145C04" w:rsidRDefault="003C68F9">
            <w:pPr>
              <w:pStyle w:val="Tytusekcji"/>
              <w:spacing w:before="120" w:line="20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sz w:val="20"/>
                <w:lang w:val="pl-PL"/>
              </w:rPr>
              <w:t xml:space="preserve"> </w:t>
            </w:r>
            <w:r w:rsidRPr="00145C04">
              <w:rPr>
                <w:rFonts w:ascii="Calibri" w:hAnsi="Calibri" w:cs="Times New Roman"/>
                <w:sz w:val="20"/>
              </w:rPr>
              <w:fldChar w:fldCharType="begin"/>
            </w:r>
            <w:r w:rsidRPr="00145C04">
              <w:rPr>
                <w:rFonts w:ascii="Calibri" w:hAnsi="Calibri" w:cs="Times New Roman"/>
                <w:sz w:val="20"/>
              </w:rPr>
              <w:instrText xml:space="preserve"> SEQ head1 \* ALPHABETIC </w:instrText>
            </w:r>
            <w:r w:rsidRPr="00145C04">
              <w:rPr>
                <w:rFonts w:ascii="Calibri" w:hAnsi="Calibri" w:cs="Times New Roman"/>
                <w:sz w:val="20"/>
              </w:rPr>
              <w:fldChar w:fldCharType="separate"/>
            </w:r>
            <w:r w:rsidR="00C82710">
              <w:rPr>
                <w:rFonts w:ascii="Calibri" w:hAnsi="Calibri" w:cs="Times New Roman"/>
                <w:noProof/>
                <w:sz w:val="20"/>
              </w:rPr>
              <w:t>A</w:t>
            </w:r>
            <w:r w:rsidRPr="00145C04">
              <w:rPr>
                <w:rFonts w:ascii="Calibri" w:hAnsi="Calibri" w:cs="Times New Roman"/>
                <w:sz w:val="20"/>
              </w:rPr>
              <w:fldChar w:fldCharType="end"/>
            </w:r>
            <w:r w:rsidRPr="00145C04">
              <w:rPr>
                <w:rFonts w:ascii="Calibri" w:hAnsi="Calibri" w:cs="Times New Roman"/>
                <w:sz w:val="20"/>
                <w:lang w:val="pl-PL"/>
              </w:rPr>
              <w:t>. PRZEZNACZENIE FORMULARZA</w:t>
            </w:r>
          </w:p>
          <w:p w14:paraId="137CFC3F" w14:textId="77777777" w:rsidR="00BF0B53" w:rsidRPr="00145C04" w:rsidRDefault="003C68F9">
            <w:pPr>
              <w:pStyle w:val="Tytusekcji"/>
              <w:spacing w:before="120" w:line="20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sz w:val="20"/>
                <w:lang w:val="pl-PL"/>
              </w:rPr>
              <w:t>Niniejszy formularz stanowi załącznik do deklaracji DO-1.</w:t>
            </w:r>
          </w:p>
        </w:tc>
      </w:tr>
      <w:tr w:rsidR="00BF0B53" w:rsidRPr="00145C04" w14:paraId="0AF13B77" w14:textId="77777777">
        <w:trPr>
          <w:cantSplit/>
          <w:trHeight w:val="530"/>
        </w:trPr>
        <w:tc>
          <w:tcPr>
            <w:tcW w:w="9690" w:type="dxa"/>
            <w:gridSpan w:val="5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513BC203" w14:textId="298660C1" w:rsidR="00BF0B53" w:rsidRPr="00145C04" w:rsidRDefault="003C68F9">
            <w:pPr>
              <w:pStyle w:val="heading1"/>
              <w:spacing w:line="240" w:lineRule="exact"/>
              <w:ind w:left="-101"/>
              <w:jc w:val="both"/>
              <w:rPr>
                <w:rFonts w:ascii="Calibri" w:hAnsi="Calibri"/>
              </w:rPr>
            </w:pPr>
            <w:r w:rsidRPr="00145C04">
              <w:rPr>
                <w:rFonts w:ascii="Calibri" w:hAnsi="Calibri" w:cs="Times New Roman"/>
                <w:lang w:val="pl-PL"/>
              </w:rPr>
              <w:t xml:space="preserve"> </w:t>
            </w:r>
            <w:r w:rsidRPr="00145C04">
              <w:rPr>
                <w:rFonts w:ascii="Calibri" w:hAnsi="Calibri" w:cs="Times New Roman"/>
              </w:rPr>
              <w:fldChar w:fldCharType="begin"/>
            </w:r>
            <w:r w:rsidRPr="00145C04">
              <w:rPr>
                <w:rFonts w:ascii="Calibri" w:hAnsi="Calibri" w:cs="Times New Roman"/>
              </w:rPr>
              <w:instrText xml:space="preserve"> SEQ head1 \* ALPHABETIC </w:instrText>
            </w:r>
            <w:r w:rsidRPr="00145C04">
              <w:rPr>
                <w:rFonts w:ascii="Calibri" w:hAnsi="Calibri" w:cs="Times New Roman"/>
              </w:rPr>
              <w:fldChar w:fldCharType="separate"/>
            </w:r>
            <w:r w:rsidR="00C82710">
              <w:rPr>
                <w:rFonts w:ascii="Calibri" w:hAnsi="Calibri" w:cs="Times New Roman"/>
                <w:noProof/>
              </w:rPr>
              <w:t>B</w:t>
            </w:r>
            <w:r w:rsidRPr="00145C04">
              <w:rPr>
                <w:rFonts w:ascii="Calibri" w:hAnsi="Calibri" w:cs="Times New Roman"/>
              </w:rPr>
              <w:fldChar w:fldCharType="end"/>
            </w:r>
            <w:r w:rsidRPr="00145C04">
              <w:rPr>
                <w:rFonts w:ascii="Calibri" w:hAnsi="Calibri" w:cs="Times New Roman"/>
                <w:lang w:val="pl-PL"/>
              </w:rPr>
              <w:t>. DANE IDENTYFIKACYJNE WŁAŚCICIELA NIERUCHOMOŚCI</w:t>
            </w:r>
          </w:p>
          <w:p w14:paraId="7C8EBCE3" w14:textId="77777777" w:rsidR="00BF0B53" w:rsidRPr="00145C04" w:rsidRDefault="003C68F9">
            <w:pPr>
              <w:pStyle w:val="heading1"/>
              <w:spacing w:line="240" w:lineRule="exact"/>
              <w:ind w:left="-101"/>
              <w:jc w:val="center"/>
              <w:rPr>
                <w:rFonts w:ascii="Calibri" w:hAnsi="Calibri"/>
              </w:rPr>
            </w:pPr>
            <w:r w:rsidRPr="00145C04">
              <w:rPr>
                <w:rFonts w:ascii="Calibri" w:hAnsi="Calibri" w:cs="Times New Roman"/>
                <w:b w:val="0"/>
                <w:i/>
                <w:lang w:val="pl-PL"/>
              </w:rPr>
              <w:t>*dotyczy podmiotu niebędącego osobą fizyczną               **dotyczy podmiotu będącego osobą fizyczną</w:t>
            </w:r>
          </w:p>
        </w:tc>
      </w:tr>
      <w:tr w:rsidR="00BF0B53" w:rsidRPr="00145C04" w14:paraId="45DDE1E1" w14:textId="77777777">
        <w:trPr>
          <w:cantSplit/>
          <w:trHeight w:hRule="exact" w:val="95"/>
        </w:trPr>
        <w:tc>
          <w:tcPr>
            <w:tcW w:w="410" w:type="dxa"/>
            <w:tcBorders>
              <w:lef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63830664" w14:textId="77777777" w:rsidR="00BF0B53" w:rsidRPr="00145C04" w:rsidRDefault="00BF0B53">
            <w:pPr>
              <w:pStyle w:val="Nagwekpola"/>
              <w:ind w:left="-101"/>
              <w:rPr>
                <w:rFonts w:ascii="Calibri" w:hAnsi="Calibri" w:cs="Times New Roman"/>
                <w:sz w:val="20"/>
                <w:lang w:val="pl-PL"/>
              </w:rPr>
            </w:pPr>
          </w:p>
        </w:tc>
        <w:tc>
          <w:tcPr>
            <w:tcW w:w="9280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72" w:type="dxa"/>
              <w:right w:w="180" w:type="dxa"/>
            </w:tcMar>
          </w:tcPr>
          <w:p w14:paraId="34991314" w14:textId="77777777" w:rsidR="00BF0B53" w:rsidRPr="00145C04" w:rsidRDefault="003C68F9">
            <w:pPr>
              <w:pStyle w:val="Nagwekpola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sz w:val="20"/>
                <w:lang w:val="pl-PL"/>
              </w:rPr>
              <w:t>1. Nazwa pełna * / Nazwisko i  imię  **</w:t>
            </w:r>
          </w:p>
          <w:p w14:paraId="6F7DBD8E" w14:textId="77777777" w:rsidR="00BF0B53" w:rsidRPr="00145C04" w:rsidRDefault="00BF0B53">
            <w:pPr>
              <w:pStyle w:val="Nagwekpola"/>
              <w:ind w:left="-101"/>
              <w:rPr>
                <w:rFonts w:ascii="Calibri" w:hAnsi="Calibri" w:cs="Times New Roman"/>
                <w:b w:val="0"/>
                <w:sz w:val="20"/>
                <w:lang w:val="pl-PL"/>
              </w:rPr>
            </w:pPr>
          </w:p>
        </w:tc>
      </w:tr>
      <w:tr w:rsidR="00BF0B53" w:rsidRPr="00145C04" w14:paraId="75CC6758" w14:textId="77777777" w:rsidTr="002A7C5D">
        <w:trPr>
          <w:cantSplit/>
          <w:trHeight w:hRule="exact" w:val="626"/>
        </w:trPr>
        <w:tc>
          <w:tcPr>
            <w:tcW w:w="41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6C2F40CA" w14:textId="77777777" w:rsidR="00BF0B53" w:rsidRPr="00145C04" w:rsidRDefault="00BF0B53">
            <w:pPr>
              <w:pStyle w:val="Nagwekpola"/>
              <w:snapToGrid w:val="0"/>
              <w:ind w:left="-101"/>
              <w:rPr>
                <w:rFonts w:ascii="Calibri" w:hAnsi="Calibri" w:cs="Times New Roman"/>
                <w:b w:val="0"/>
                <w:sz w:val="20"/>
                <w:lang w:val="pl-PL"/>
              </w:rPr>
            </w:pPr>
          </w:p>
        </w:tc>
        <w:tc>
          <w:tcPr>
            <w:tcW w:w="92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72" w:type="dxa"/>
              <w:right w:w="180" w:type="dxa"/>
            </w:tcMar>
          </w:tcPr>
          <w:p w14:paraId="6BD56D3B" w14:textId="77777777" w:rsidR="00BF0B53" w:rsidRPr="00145C04" w:rsidRDefault="00BF0B5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F0B53" w:rsidRPr="00145C04" w14:paraId="7718411B" w14:textId="77777777">
        <w:trPr>
          <w:cantSplit/>
          <w:trHeight w:hRule="exact" w:val="613"/>
        </w:trPr>
        <w:tc>
          <w:tcPr>
            <w:tcW w:w="9690" w:type="dxa"/>
            <w:gridSpan w:val="5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3DA57F00" w14:textId="77777777" w:rsidR="00BF0B53" w:rsidRPr="00145C04" w:rsidRDefault="00BF0B53">
            <w:pPr>
              <w:pStyle w:val="heading1"/>
              <w:snapToGrid w:val="0"/>
              <w:spacing w:before="20" w:line="160" w:lineRule="exact"/>
              <w:ind w:left="-101"/>
              <w:rPr>
                <w:rFonts w:ascii="Calibri" w:hAnsi="Calibri" w:cs="Times New Roman"/>
                <w:lang w:val="pl-PL"/>
              </w:rPr>
            </w:pPr>
          </w:p>
          <w:p w14:paraId="1105E95C" w14:textId="7889E8B3" w:rsidR="00BF0B53" w:rsidRPr="00145C04" w:rsidRDefault="003C68F9">
            <w:pPr>
              <w:pStyle w:val="heading1"/>
              <w:spacing w:line="240" w:lineRule="exact"/>
              <w:ind w:left="254" w:hanging="333"/>
              <w:jc w:val="both"/>
              <w:rPr>
                <w:rFonts w:ascii="Calibri" w:hAnsi="Calibri"/>
              </w:rPr>
            </w:pPr>
            <w:r w:rsidRPr="00145C04">
              <w:rPr>
                <w:rFonts w:ascii="Calibri" w:hAnsi="Calibri" w:cs="Times New Roman"/>
                <w:lang w:val="pl-PL"/>
              </w:rPr>
              <w:t xml:space="preserve"> </w:t>
            </w:r>
            <w:r w:rsidRPr="00145C04">
              <w:rPr>
                <w:rFonts w:ascii="Calibri" w:hAnsi="Calibri" w:cs="Times New Roman"/>
              </w:rPr>
              <w:fldChar w:fldCharType="begin"/>
            </w:r>
            <w:r w:rsidRPr="00145C04">
              <w:rPr>
                <w:rFonts w:ascii="Calibri" w:hAnsi="Calibri" w:cs="Times New Roman"/>
              </w:rPr>
              <w:instrText xml:space="preserve"> SEQ head1 \* ALPHABETIC </w:instrText>
            </w:r>
            <w:r w:rsidRPr="00145C04">
              <w:rPr>
                <w:rFonts w:ascii="Calibri" w:hAnsi="Calibri" w:cs="Times New Roman"/>
              </w:rPr>
              <w:fldChar w:fldCharType="separate"/>
            </w:r>
            <w:r w:rsidR="00C82710">
              <w:rPr>
                <w:rFonts w:ascii="Calibri" w:hAnsi="Calibri" w:cs="Times New Roman"/>
                <w:noProof/>
              </w:rPr>
              <w:t>C</w:t>
            </w:r>
            <w:r w:rsidRPr="00145C04">
              <w:rPr>
                <w:rFonts w:ascii="Calibri" w:hAnsi="Calibri" w:cs="Times New Roman"/>
              </w:rPr>
              <w:fldChar w:fldCharType="end"/>
            </w:r>
            <w:r w:rsidRPr="00145C04">
              <w:rPr>
                <w:rFonts w:ascii="Calibri" w:hAnsi="Calibri" w:cs="Times New Roman"/>
                <w:lang w:val="pl-PL"/>
              </w:rPr>
              <w:t>. DANE O NIERUCHOMOŚCI</w:t>
            </w:r>
            <w:r w:rsidR="002204E9" w:rsidRPr="00145C04">
              <w:rPr>
                <w:rFonts w:ascii="Calibri" w:hAnsi="Calibri" w:cs="Times New Roman"/>
                <w:lang w:val="pl-PL"/>
              </w:rPr>
              <w:t xml:space="preserve"> NA KTÓREJ POWSTAJĄ ODPADY KOMUNALNE</w:t>
            </w:r>
          </w:p>
          <w:p w14:paraId="2AD63767" w14:textId="77777777" w:rsidR="00BF0B53" w:rsidRPr="00145C04" w:rsidRDefault="00BF0B53">
            <w:pPr>
              <w:pStyle w:val="heading1"/>
              <w:spacing w:line="160" w:lineRule="exact"/>
              <w:ind w:left="-101" w:firstLine="418"/>
              <w:rPr>
                <w:rFonts w:ascii="Calibri" w:hAnsi="Calibri" w:cs="Times New Roman"/>
                <w:lang w:val="pl-PL"/>
              </w:rPr>
            </w:pPr>
          </w:p>
        </w:tc>
      </w:tr>
      <w:tr w:rsidR="00BF0B53" w:rsidRPr="00145C04" w14:paraId="6EDAF872" w14:textId="77777777">
        <w:trPr>
          <w:cantSplit/>
          <w:trHeight w:hRule="exact" w:val="454"/>
        </w:trPr>
        <w:tc>
          <w:tcPr>
            <w:tcW w:w="9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7886AF14" w14:textId="77777777" w:rsidR="00BF0B53" w:rsidRPr="00145C04" w:rsidRDefault="003C68F9">
            <w:pPr>
              <w:pStyle w:val="Tytubloku"/>
              <w:spacing w:before="120" w:line="24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b/>
                <w:sz w:val="20"/>
                <w:lang w:val="pl-PL"/>
              </w:rPr>
              <w:t xml:space="preserve">C.1. TYTUŁ PRAWNY </w:t>
            </w:r>
            <w:r w:rsidRPr="00145C04">
              <w:rPr>
                <w:rFonts w:ascii="Calibri" w:hAnsi="Calibri" w:cs="Times New Roman"/>
                <w:i/>
                <w:sz w:val="20"/>
                <w:lang w:val="pl-PL"/>
              </w:rPr>
              <w:t>(zaznaczyć właściwy kwadrat):</w:t>
            </w:r>
          </w:p>
          <w:p w14:paraId="61F77F49" w14:textId="77777777" w:rsidR="00BF0B53" w:rsidRPr="00145C04" w:rsidRDefault="00BF0B53">
            <w:pPr>
              <w:pStyle w:val="Tytubloku"/>
              <w:spacing w:line="200" w:lineRule="exact"/>
              <w:ind w:left="-101" w:firstLine="605"/>
              <w:rPr>
                <w:rFonts w:ascii="Calibri" w:hAnsi="Calibri" w:cs="Times New Roman"/>
                <w:sz w:val="20"/>
                <w:lang w:val="pl-PL"/>
              </w:rPr>
            </w:pPr>
          </w:p>
        </w:tc>
      </w:tr>
      <w:tr w:rsidR="00BF0B53" w:rsidRPr="00145C04" w14:paraId="12DA05AD" w14:textId="77777777" w:rsidTr="002A7C5D">
        <w:trPr>
          <w:cantSplit/>
          <w:trHeight w:hRule="exact" w:val="636"/>
        </w:trPr>
        <w:tc>
          <w:tcPr>
            <w:tcW w:w="41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617A20F4" w14:textId="77777777" w:rsidR="00BF0B53" w:rsidRPr="00145C04" w:rsidRDefault="00BF0B53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left w:w="172" w:type="dxa"/>
              <w:right w:w="180" w:type="dxa"/>
            </w:tcMar>
          </w:tcPr>
          <w:p w14:paraId="254F0E14" w14:textId="77777777" w:rsidR="00BF0B53" w:rsidRPr="00145C04" w:rsidRDefault="003C68F9">
            <w:pPr>
              <w:pStyle w:val="Nagwekpola"/>
              <w:spacing w:before="144" w:line="12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position w:val="2"/>
                <w:sz w:val="20"/>
              </w:rPr>
              <w:t xml:space="preserve">2. Rodzaj </w:t>
            </w:r>
            <w:proofErr w:type="spellStart"/>
            <w:r w:rsidRPr="00145C04">
              <w:rPr>
                <w:rFonts w:ascii="Calibri" w:hAnsi="Calibri" w:cs="Times New Roman"/>
                <w:position w:val="2"/>
                <w:sz w:val="20"/>
              </w:rPr>
              <w:t>własności</w:t>
            </w:r>
            <w:proofErr w:type="spellEnd"/>
          </w:p>
          <w:p w14:paraId="64DBDC25" w14:textId="77777777" w:rsidR="00BF0B53" w:rsidRPr="00145C04" w:rsidRDefault="003C68F9">
            <w:pPr>
              <w:pStyle w:val="Nagwekpola"/>
              <w:spacing w:before="144" w:line="12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eastAsia="Times New Roman" w:hAnsi="Calibri" w:cs="Times New Roman"/>
                <w:b w:val="0"/>
                <w:sz w:val="20"/>
              </w:rPr>
              <w:t>□</w:t>
            </w:r>
            <w:r w:rsidRPr="00145C04">
              <w:rPr>
                <w:rFonts w:ascii="Calibri" w:hAnsi="Calibri" w:cs="Times New Roman"/>
                <w:b w:val="0"/>
                <w:sz w:val="20"/>
              </w:rPr>
              <w:t xml:space="preserve"> </w:t>
            </w:r>
            <w:r w:rsidRPr="00145C04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własność                            </w:t>
            </w:r>
            <w:r w:rsidRPr="00145C04">
              <w:rPr>
                <w:rFonts w:ascii="Calibri" w:eastAsia="Times New Roman" w:hAnsi="Calibri" w:cs="Times New Roman"/>
                <w:b w:val="0"/>
                <w:sz w:val="20"/>
                <w:lang w:val="pl-PL"/>
              </w:rPr>
              <w:t>□</w:t>
            </w:r>
            <w:r w:rsidRPr="00145C04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 współwłasność</w:t>
            </w:r>
          </w:p>
          <w:p w14:paraId="61997133" w14:textId="77777777" w:rsidR="00BF0B53" w:rsidRPr="00145C04" w:rsidRDefault="00BF0B53">
            <w:pPr>
              <w:spacing w:line="320" w:lineRule="exact"/>
              <w:ind w:left="-85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0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75" w:type="dxa"/>
              <w:right w:w="180" w:type="dxa"/>
            </w:tcMar>
          </w:tcPr>
          <w:p w14:paraId="569891BC" w14:textId="77777777" w:rsidR="00BF0B53" w:rsidRPr="00145C04" w:rsidRDefault="003C68F9">
            <w:pPr>
              <w:pStyle w:val="Nagwekpola"/>
              <w:spacing w:before="144" w:line="12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position w:val="2"/>
                <w:sz w:val="20"/>
                <w:lang w:val="pl-PL"/>
              </w:rPr>
              <w:t>3. Rodzaj posiadania samoistnego</w:t>
            </w:r>
          </w:p>
          <w:p w14:paraId="361BBBD4" w14:textId="77777777" w:rsidR="00BF0B53" w:rsidRPr="00145C04" w:rsidRDefault="003C68F9">
            <w:pPr>
              <w:pStyle w:val="Nagwekpola"/>
              <w:spacing w:before="144" w:line="12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eastAsia="Times New Roman" w:hAnsi="Calibri" w:cs="Times New Roman"/>
                <w:b w:val="0"/>
                <w:sz w:val="20"/>
                <w:lang w:val="pl-PL"/>
              </w:rPr>
              <w:t>□</w:t>
            </w:r>
            <w:r w:rsidRPr="00145C04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 posiadanie               </w:t>
            </w:r>
            <w:r w:rsidRPr="00145C04">
              <w:rPr>
                <w:rFonts w:ascii="Calibri" w:eastAsia="Times New Roman" w:hAnsi="Calibri" w:cs="Times New Roman"/>
                <w:b w:val="0"/>
                <w:sz w:val="20"/>
                <w:lang w:val="pl-PL"/>
              </w:rPr>
              <w:t>□</w:t>
            </w:r>
            <w:r w:rsidRPr="00145C04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 współposiadanie</w:t>
            </w:r>
          </w:p>
          <w:p w14:paraId="61018862" w14:textId="77777777" w:rsidR="00BF0B53" w:rsidRPr="00145C04" w:rsidRDefault="00BF0B53">
            <w:pPr>
              <w:spacing w:line="320" w:lineRule="exac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F0B53" w:rsidRPr="00145C04" w14:paraId="7E1651E7" w14:textId="77777777">
        <w:trPr>
          <w:cantSplit/>
          <w:trHeight w:hRule="exact" w:val="713"/>
        </w:trPr>
        <w:tc>
          <w:tcPr>
            <w:tcW w:w="41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51186ACE" w14:textId="77777777" w:rsidR="00BF0B53" w:rsidRPr="00145C04" w:rsidRDefault="00BF0B53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left w:w="172" w:type="dxa"/>
              <w:right w:w="180" w:type="dxa"/>
            </w:tcMar>
          </w:tcPr>
          <w:p w14:paraId="30C63A14" w14:textId="77777777" w:rsidR="00BF0B53" w:rsidRPr="00145C04" w:rsidRDefault="003C68F9">
            <w:pPr>
              <w:pStyle w:val="Nagwekpola"/>
              <w:spacing w:before="144" w:line="12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position w:val="2"/>
                <w:sz w:val="20"/>
                <w:lang w:val="pl-PL"/>
              </w:rPr>
              <w:t>4. Rodzaj użytkowania</w:t>
            </w:r>
          </w:p>
          <w:p w14:paraId="3FAED18E" w14:textId="622C868E" w:rsidR="00BF0B53" w:rsidRPr="00145C04" w:rsidRDefault="003C68F9">
            <w:pPr>
              <w:pStyle w:val="Nagwekpola"/>
              <w:spacing w:before="144" w:line="12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eastAsia="Times New Roman" w:hAnsi="Calibri" w:cs="Times New Roman"/>
                <w:b w:val="0"/>
                <w:sz w:val="20"/>
                <w:lang w:val="pl-PL"/>
              </w:rPr>
              <w:t>□</w:t>
            </w:r>
            <w:r w:rsidRPr="00145C04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 użytkowanie wieczyste     </w:t>
            </w:r>
            <w:r w:rsidRPr="00145C04">
              <w:rPr>
                <w:rFonts w:ascii="Calibri" w:eastAsia="Times New Roman" w:hAnsi="Calibri" w:cs="Times New Roman"/>
                <w:b w:val="0"/>
                <w:sz w:val="20"/>
                <w:lang w:val="pl-PL"/>
              </w:rPr>
              <w:t>□</w:t>
            </w:r>
            <w:r w:rsidR="005E259D" w:rsidRPr="00145C04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 </w:t>
            </w:r>
            <w:r w:rsidRPr="00145C04">
              <w:rPr>
                <w:rFonts w:ascii="Calibri" w:hAnsi="Calibri" w:cs="Times New Roman"/>
                <w:b w:val="0"/>
                <w:sz w:val="20"/>
                <w:lang w:val="pl-PL"/>
              </w:rPr>
              <w:t>współużytkowanie</w:t>
            </w:r>
          </w:p>
          <w:p w14:paraId="30AA0895" w14:textId="77777777" w:rsidR="00BF0B53" w:rsidRPr="00145C04" w:rsidRDefault="00BF0B53">
            <w:pPr>
              <w:spacing w:line="320" w:lineRule="exact"/>
              <w:ind w:left="-101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75" w:type="dxa"/>
              <w:right w:w="180" w:type="dxa"/>
            </w:tcMar>
          </w:tcPr>
          <w:p w14:paraId="0618075C" w14:textId="77777777" w:rsidR="00BF0B53" w:rsidRPr="00145C04" w:rsidRDefault="003C68F9">
            <w:pPr>
              <w:pStyle w:val="Nagwekpola"/>
              <w:spacing w:before="144" w:line="12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hAnsi="Calibri" w:cs="Times New Roman"/>
                <w:position w:val="2"/>
                <w:sz w:val="20"/>
                <w:lang w:val="pl-PL"/>
              </w:rPr>
              <w:t>5. Rodzaj posiadania zależnego</w:t>
            </w:r>
          </w:p>
          <w:p w14:paraId="62DF15FB" w14:textId="77777777" w:rsidR="00BF0B53" w:rsidRPr="00145C04" w:rsidRDefault="003C68F9">
            <w:pPr>
              <w:pStyle w:val="Nagwekpola"/>
              <w:spacing w:before="144" w:line="120" w:lineRule="exact"/>
              <w:ind w:left="-101"/>
              <w:rPr>
                <w:rFonts w:ascii="Calibri" w:hAnsi="Calibri"/>
                <w:sz w:val="20"/>
              </w:rPr>
            </w:pPr>
            <w:r w:rsidRPr="00145C04">
              <w:rPr>
                <w:rFonts w:ascii="Calibri" w:eastAsia="Times New Roman" w:hAnsi="Calibri" w:cs="Times New Roman"/>
                <w:b w:val="0"/>
                <w:sz w:val="20"/>
                <w:lang w:val="pl-PL"/>
              </w:rPr>
              <w:t>□</w:t>
            </w:r>
            <w:r w:rsidRPr="00145C04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 posiadanie              </w:t>
            </w:r>
            <w:r w:rsidRPr="00145C04">
              <w:rPr>
                <w:rFonts w:ascii="Calibri" w:eastAsia="Times New Roman" w:hAnsi="Calibri" w:cs="Times New Roman"/>
                <w:b w:val="0"/>
                <w:sz w:val="20"/>
                <w:lang w:val="pl-PL"/>
              </w:rPr>
              <w:t>□</w:t>
            </w:r>
            <w:r w:rsidRPr="00145C04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 współposiadanie</w:t>
            </w:r>
          </w:p>
          <w:p w14:paraId="235B3BEA" w14:textId="77777777" w:rsidR="00BF0B53" w:rsidRPr="00145C04" w:rsidRDefault="00BF0B53">
            <w:pPr>
              <w:spacing w:line="320" w:lineRule="exact"/>
              <w:ind w:left="-101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BF0B53" w:rsidRPr="00145C04" w14:paraId="727574D7" w14:textId="77777777">
        <w:trPr>
          <w:cantSplit/>
          <w:trHeight w:hRule="exact" w:val="336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3950F937" w14:textId="77777777" w:rsidR="00BF0B53" w:rsidRPr="00145C04" w:rsidRDefault="003C68F9">
            <w:pPr>
              <w:spacing w:line="320" w:lineRule="exact"/>
              <w:ind w:left="-85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C.2. POŁOŻENIE NIERUCHOMOŚCI</w:t>
            </w:r>
          </w:p>
        </w:tc>
      </w:tr>
      <w:tr w:rsidR="00BF0B53" w:rsidRPr="00145C04" w14:paraId="371A89C4" w14:textId="77777777">
        <w:trPr>
          <w:cantSplit/>
          <w:trHeight w:hRule="exact" w:val="643"/>
        </w:trPr>
        <w:tc>
          <w:tcPr>
            <w:tcW w:w="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1F104F59" w14:textId="77777777" w:rsidR="00BF0B53" w:rsidRPr="00145C04" w:rsidRDefault="00BF0B53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4FC0CAE5" w14:textId="77777777" w:rsidR="00BF0B53" w:rsidRPr="00145C04" w:rsidRDefault="003C68F9">
            <w:pPr>
              <w:spacing w:line="320" w:lineRule="exact"/>
              <w:ind w:left="-85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 xml:space="preserve">Położenie nieruchomości, na której powstają odpady komunalne </w:t>
            </w:r>
            <w:r w:rsidRPr="00145C04">
              <w:rPr>
                <w:rFonts w:ascii="Calibri" w:hAnsi="Calibri" w:cs="Times New Roman"/>
                <w:i/>
                <w:sz w:val="20"/>
                <w:szCs w:val="20"/>
              </w:rPr>
              <w:t>(adres)</w:t>
            </w: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:</w:t>
            </w:r>
          </w:p>
          <w:p w14:paraId="32348A8F" w14:textId="77777777" w:rsidR="00BF0B53" w:rsidRPr="00145C04" w:rsidRDefault="00BF0B53">
            <w:pPr>
              <w:spacing w:line="320" w:lineRule="exact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5" w:type="dxa"/>
              <w:right w:w="180" w:type="dxa"/>
            </w:tcMar>
          </w:tcPr>
          <w:p w14:paraId="24B461D9" w14:textId="77777777" w:rsidR="00BF0B53" w:rsidRPr="00145C04" w:rsidRDefault="003C68F9">
            <w:pPr>
              <w:snapToGrid w:val="0"/>
              <w:spacing w:line="320" w:lineRule="exact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 w:cs="Times New Roman"/>
                <w:b/>
                <w:bCs/>
                <w:sz w:val="20"/>
                <w:szCs w:val="20"/>
              </w:rPr>
              <w:t>6.</w:t>
            </w:r>
          </w:p>
        </w:tc>
      </w:tr>
      <w:tr w:rsidR="00BF0B53" w:rsidRPr="00145C04" w14:paraId="4C3DE70D" w14:textId="77777777">
        <w:trPr>
          <w:cantSplit/>
          <w:trHeight w:hRule="exact" w:val="352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1023E611" w14:textId="5DB272C0" w:rsidR="00BF0B53" w:rsidRPr="00145C04" w:rsidRDefault="003C68F9">
            <w:pPr>
              <w:spacing w:line="320" w:lineRule="exact"/>
              <w:ind w:left="-85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D. DANE DOT</w:t>
            </w:r>
            <w:r w:rsidR="00A64496" w:rsidRPr="00145C04">
              <w:rPr>
                <w:rFonts w:ascii="Calibri" w:hAnsi="Calibri" w:cs="Times New Roman"/>
                <w:b/>
                <w:sz w:val="20"/>
                <w:szCs w:val="20"/>
              </w:rPr>
              <w:t>YCZĄCE</w:t>
            </w: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 xml:space="preserve"> OPŁAT Z NIERUCHOMOŚCI WSKAZANEJ W POZ. 6.</w:t>
            </w:r>
          </w:p>
        </w:tc>
      </w:tr>
      <w:tr w:rsidR="00960111" w:rsidRPr="00145C04" w14:paraId="638695E4" w14:textId="77777777" w:rsidTr="002A7C5D">
        <w:trPr>
          <w:cantSplit/>
          <w:trHeight w:hRule="exact" w:val="499"/>
        </w:trPr>
        <w:tc>
          <w:tcPr>
            <w:tcW w:w="410" w:type="dxa"/>
            <w:tcBorders>
              <w:lef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7DD5C57F" w14:textId="77777777" w:rsidR="00960111" w:rsidRPr="00145C04" w:rsidRDefault="00960111" w:rsidP="00960111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7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0D0688EF" w14:textId="1C1D44E3" w:rsidR="00960111" w:rsidRPr="00D310C6" w:rsidRDefault="00960111" w:rsidP="00960111">
            <w:pPr>
              <w:spacing w:line="276" w:lineRule="auto"/>
              <w:ind w:left="-8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10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Średniomiesięczne zużycie wody </w:t>
            </w:r>
            <w:r w:rsidR="004D4F9E">
              <w:rPr>
                <w:rFonts w:asciiTheme="minorHAnsi" w:hAnsiTheme="minorHAnsi" w:cstheme="minorHAnsi"/>
                <w:b/>
                <w:sz w:val="20"/>
                <w:szCs w:val="20"/>
              </w:rPr>
              <w:t>w m</w:t>
            </w:r>
            <w:r w:rsidR="004D4F9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="004D4F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310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mieszkańców zamieszkujących nieruchomość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75" w:type="dxa"/>
              <w:right w:w="180" w:type="dxa"/>
            </w:tcMar>
          </w:tcPr>
          <w:p w14:paraId="4EBFEC99" w14:textId="640881FF" w:rsidR="00960111" w:rsidRPr="00145C04" w:rsidRDefault="00960111" w:rsidP="00960111">
            <w:pPr>
              <w:snapToGrid w:val="0"/>
              <w:spacing w:line="320" w:lineRule="exact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7.</w:t>
            </w:r>
            <w:r w:rsidR="002A7C5D">
              <w:rPr>
                <w:rFonts w:ascii="Calibri" w:hAnsi="Calibri" w:cs="Times New Roman"/>
                <w:b/>
                <w:sz w:val="20"/>
                <w:szCs w:val="20"/>
              </w:rPr>
              <w:t xml:space="preserve">                                        m</w:t>
            </w:r>
            <w:r w:rsidR="002A7C5D">
              <w:rPr>
                <w:rFonts w:ascii="Calibri" w:hAnsi="Calibri" w:cs="Times New Roman"/>
                <w:b/>
                <w:sz w:val="20"/>
                <w:szCs w:val="20"/>
                <w:vertAlign w:val="superscript"/>
              </w:rPr>
              <w:t>3</w:t>
            </w:r>
          </w:p>
          <w:p w14:paraId="33E49721" w14:textId="5A4FB846" w:rsidR="00960111" w:rsidRPr="00145C04" w:rsidRDefault="00960111" w:rsidP="00960111">
            <w:pPr>
              <w:snapToGrid w:val="0"/>
              <w:spacing w:line="320" w:lineRule="exact"/>
              <w:jc w:val="right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960111" w:rsidRPr="00145C04" w14:paraId="2D586C64" w14:textId="77777777" w:rsidTr="002A7C5D">
        <w:trPr>
          <w:cantSplit/>
          <w:trHeight w:hRule="exact" w:val="568"/>
        </w:trPr>
        <w:tc>
          <w:tcPr>
            <w:tcW w:w="410" w:type="dxa"/>
            <w:tcBorders>
              <w:lef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3D3141EA" w14:textId="77777777" w:rsidR="00960111" w:rsidRPr="00145C04" w:rsidRDefault="00960111" w:rsidP="00960111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728" w:type="dxa"/>
            <w:gridSpan w:val="3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25BA920A" w14:textId="43F42509" w:rsidR="00960111" w:rsidRPr="00145C04" w:rsidRDefault="00960111" w:rsidP="00960111">
            <w:pPr>
              <w:spacing w:line="276" w:lineRule="auto"/>
              <w:ind w:left="-85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/>
                <w:b/>
                <w:sz w:val="20"/>
                <w:szCs w:val="20"/>
              </w:rPr>
              <w:t>Średniomiesięczne zużycie wody</w:t>
            </w:r>
            <w:r w:rsidR="004D4F9E">
              <w:rPr>
                <w:rFonts w:ascii="Calibri" w:hAnsi="Calibri"/>
                <w:b/>
                <w:sz w:val="20"/>
                <w:szCs w:val="20"/>
              </w:rPr>
              <w:t xml:space="preserve"> w m</w:t>
            </w:r>
            <w:r w:rsidR="004D4F9E">
              <w:rPr>
                <w:rFonts w:ascii="Calibri" w:hAnsi="Calibri"/>
                <w:b/>
                <w:sz w:val="20"/>
                <w:szCs w:val="20"/>
                <w:vertAlign w:val="superscript"/>
              </w:rPr>
              <w:t>3</w:t>
            </w:r>
            <w:r w:rsidRPr="00145C04">
              <w:rPr>
                <w:rFonts w:ascii="Calibri" w:hAnsi="Calibri"/>
                <w:b/>
                <w:sz w:val="20"/>
                <w:szCs w:val="20"/>
              </w:rPr>
              <w:t xml:space="preserve"> mieszkańców zamieszkujących nieruchomość będących członkami rodziny wielodzietnej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75" w:type="dxa"/>
              <w:right w:w="180" w:type="dxa"/>
            </w:tcMar>
          </w:tcPr>
          <w:p w14:paraId="01814FEB" w14:textId="224C0B06" w:rsidR="00960111" w:rsidRPr="002A7C5D" w:rsidRDefault="00960111" w:rsidP="00960111">
            <w:pPr>
              <w:snapToGrid w:val="0"/>
              <w:spacing w:line="320" w:lineRule="exact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8.</w:t>
            </w:r>
            <w:r w:rsidR="002A7C5D">
              <w:rPr>
                <w:rFonts w:ascii="Calibri" w:hAnsi="Calibri" w:cs="Times New Roman"/>
                <w:b/>
                <w:sz w:val="20"/>
                <w:szCs w:val="20"/>
              </w:rPr>
              <w:t xml:space="preserve">                                        m</w:t>
            </w:r>
            <w:r w:rsidR="002A7C5D">
              <w:rPr>
                <w:rFonts w:ascii="Calibri" w:hAnsi="Calibri" w:cs="Times New Roman"/>
                <w:b/>
                <w:sz w:val="20"/>
                <w:szCs w:val="20"/>
                <w:vertAlign w:val="superscript"/>
              </w:rPr>
              <w:t>3</w:t>
            </w:r>
          </w:p>
          <w:p w14:paraId="3159066B" w14:textId="77777777" w:rsidR="00960111" w:rsidRPr="00145C04" w:rsidRDefault="00960111" w:rsidP="00960111">
            <w:pPr>
              <w:rPr>
                <w:rFonts w:ascii="Calibri" w:hAnsi="Calibri" w:cs="Times New Roman"/>
                <w:sz w:val="20"/>
                <w:szCs w:val="20"/>
              </w:rPr>
            </w:pPr>
            <w:bookmarkStart w:id="0" w:name="_GoBack_kopia_1_kopia_1"/>
            <w:bookmarkEnd w:id="0"/>
          </w:p>
          <w:p w14:paraId="3F57FB81" w14:textId="77777777" w:rsidR="00960111" w:rsidRPr="00145C04" w:rsidRDefault="00960111" w:rsidP="00960111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60111" w:rsidRPr="00145C04" w14:paraId="0F9E1E63" w14:textId="77777777" w:rsidTr="000C55E6">
        <w:trPr>
          <w:cantSplit/>
          <w:trHeight w:hRule="exact" w:val="870"/>
        </w:trPr>
        <w:tc>
          <w:tcPr>
            <w:tcW w:w="410" w:type="dxa"/>
            <w:tcBorders>
              <w:lef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3442FAB7" w14:textId="77777777" w:rsidR="00960111" w:rsidRPr="00145C04" w:rsidRDefault="00960111" w:rsidP="00960111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728" w:type="dxa"/>
            <w:gridSpan w:val="3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089915C7" w14:textId="08B682C4" w:rsidR="00960111" w:rsidRPr="00145C04" w:rsidRDefault="00960111" w:rsidP="00960111">
            <w:pPr>
              <w:spacing w:line="276" w:lineRule="auto"/>
              <w:ind w:left="-85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/>
                <w:b/>
                <w:bCs/>
                <w:sz w:val="20"/>
                <w:szCs w:val="20"/>
              </w:rPr>
              <w:t>Liczba gospodarstw domowych</w:t>
            </w:r>
            <w:r w:rsidRPr="00145C0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45C04">
              <w:rPr>
                <w:rFonts w:ascii="Calibri" w:hAnsi="Calibri"/>
                <w:b/>
                <w:bCs/>
                <w:sz w:val="20"/>
                <w:szCs w:val="20"/>
              </w:rPr>
              <w:t>w których wysokość opłaty za gospodarowanie odpadami komunalnymi przekracza 7,8% przeciętnego miesięcznego dochodu rozporządzalnego na 1 osobę ogółem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75" w:type="dxa"/>
              <w:right w:w="180" w:type="dxa"/>
            </w:tcMar>
          </w:tcPr>
          <w:p w14:paraId="73E517DB" w14:textId="77777777" w:rsidR="00960111" w:rsidRPr="00145C04" w:rsidRDefault="00960111" w:rsidP="00960111">
            <w:pPr>
              <w:snapToGrid w:val="0"/>
              <w:spacing w:line="320" w:lineRule="exact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9.</w:t>
            </w:r>
          </w:p>
          <w:p w14:paraId="36D11EFA" w14:textId="77777777" w:rsidR="00960111" w:rsidRPr="00145C04" w:rsidRDefault="00960111" w:rsidP="00960111">
            <w:pPr>
              <w:snapToGrid w:val="0"/>
              <w:spacing w:line="320" w:lineRule="exact"/>
              <w:rPr>
                <w:rFonts w:ascii="Calibri" w:hAnsi="Calibri" w:cs="Times New Roman"/>
                <w:b/>
                <w:sz w:val="20"/>
                <w:szCs w:val="20"/>
              </w:rPr>
            </w:pPr>
            <w:bookmarkStart w:id="1" w:name="_GoBack_kopia_1_kopia_1_kopia_1"/>
            <w:bookmarkEnd w:id="1"/>
          </w:p>
        </w:tc>
      </w:tr>
      <w:tr w:rsidR="00960111" w:rsidRPr="00145C04" w14:paraId="0A397CB6" w14:textId="77777777">
        <w:trPr>
          <w:cantSplit/>
          <w:trHeight w:hRule="exact" w:val="852"/>
        </w:trPr>
        <w:tc>
          <w:tcPr>
            <w:tcW w:w="410" w:type="dxa"/>
            <w:tcBorders>
              <w:lef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40006CF8" w14:textId="77777777" w:rsidR="00960111" w:rsidRPr="00145C04" w:rsidRDefault="00960111" w:rsidP="00960111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728" w:type="dxa"/>
            <w:gridSpan w:val="3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6B6137FD" w14:textId="2E78859A" w:rsidR="00960111" w:rsidRPr="00145C04" w:rsidRDefault="00960111" w:rsidP="00960111">
            <w:pPr>
              <w:spacing w:line="276" w:lineRule="auto"/>
              <w:ind w:left="-85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/>
                <w:b/>
                <w:sz w:val="20"/>
                <w:szCs w:val="20"/>
              </w:rPr>
              <w:t>Opłata przypadająca na gospodarstwa domowe wymienione w poz. 9</w:t>
            </w:r>
          </w:p>
          <w:p w14:paraId="0BADD335" w14:textId="204CE10A" w:rsidR="00960111" w:rsidRPr="00145C04" w:rsidRDefault="00960111" w:rsidP="00960111">
            <w:pPr>
              <w:spacing w:line="276" w:lineRule="auto"/>
              <w:ind w:left="-85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/>
                <w:b/>
                <w:sz w:val="20"/>
                <w:szCs w:val="20"/>
                <w:vertAlign w:val="superscript"/>
              </w:rPr>
              <w:t xml:space="preserve"> </w:t>
            </w:r>
            <w:r w:rsidRPr="00145C04">
              <w:rPr>
                <w:rFonts w:ascii="Calibri" w:hAnsi="Calibri"/>
                <w:sz w:val="20"/>
                <w:szCs w:val="20"/>
              </w:rPr>
              <w:t>(iloczyn średniomiesięcznego zużycia wody i stawki określonej w uchwale Rady Miasta Świdnik)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75" w:type="dxa"/>
              <w:right w:w="180" w:type="dxa"/>
            </w:tcMar>
          </w:tcPr>
          <w:p w14:paraId="268C5A1E" w14:textId="77777777" w:rsidR="00960111" w:rsidRPr="00145C04" w:rsidRDefault="00960111" w:rsidP="00960111">
            <w:pPr>
              <w:snapToGrid w:val="0"/>
              <w:spacing w:line="320" w:lineRule="exact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10.</w:t>
            </w:r>
          </w:p>
          <w:p w14:paraId="7169FDC6" w14:textId="1CC21AE7" w:rsidR="00960111" w:rsidRPr="00145C04" w:rsidRDefault="00960111" w:rsidP="00960111">
            <w:pPr>
              <w:snapToGrid w:val="0"/>
              <w:spacing w:line="320" w:lineRule="exact"/>
              <w:jc w:val="right"/>
              <w:rPr>
                <w:rFonts w:ascii="Calibri" w:hAnsi="Calibri" w:cs="Times New Roman"/>
                <w:b/>
                <w:sz w:val="20"/>
                <w:szCs w:val="20"/>
              </w:rPr>
            </w:pPr>
            <w:bookmarkStart w:id="2" w:name="_GoBack_kopia_1_kopia_1_kopia_2_kopia_1"/>
            <w:bookmarkEnd w:id="2"/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zł</w:t>
            </w:r>
          </w:p>
        </w:tc>
      </w:tr>
      <w:tr w:rsidR="00960111" w:rsidRPr="00145C04" w14:paraId="71B3A159" w14:textId="77777777" w:rsidTr="00D310C6">
        <w:trPr>
          <w:cantSplit/>
          <w:trHeight w:hRule="exact" w:val="853"/>
        </w:trPr>
        <w:tc>
          <w:tcPr>
            <w:tcW w:w="410" w:type="dxa"/>
            <w:tcBorders>
              <w:left w:val="single" w:sz="6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5A71F542" w14:textId="77777777" w:rsidR="00960111" w:rsidRPr="00145C04" w:rsidRDefault="00960111" w:rsidP="00960111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728" w:type="dxa"/>
            <w:gridSpan w:val="3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60DAC615" w14:textId="7F6D46F4" w:rsidR="00960111" w:rsidRPr="00145C04" w:rsidRDefault="00960111" w:rsidP="00960111">
            <w:pPr>
              <w:spacing w:line="276" w:lineRule="auto"/>
              <w:ind w:left="-85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/>
                <w:b/>
                <w:sz w:val="20"/>
                <w:szCs w:val="20"/>
              </w:rPr>
              <w:t xml:space="preserve">Opłata maksymalna za gospodarstwa domowe </w:t>
            </w:r>
            <w:r w:rsidRPr="00145C04">
              <w:rPr>
                <w:rFonts w:ascii="Calibri" w:hAnsi="Calibri"/>
                <w:sz w:val="20"/>
                <w:szCs w:val="20"/>
              </w:rPr>
              <w:t>(iloczyn liczby gospodarstw domowych – poz. 9 i maksymalnej dopuszczalnej</w:t>
            </w:r>
            <w:r w:rsidRPr="00145C0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145C04">
              <w:rPr>
                <w:rFonts w:ascii="Calibri" w:hAnsi="Calibri"/>
                <w:sz w:val="20"/>
                <w:szCs w:val="20"/>
              </w:rPr>
              <w:t>wysokości opłaty za gospodarstwo domowe</w:t>
            </w:r>
            <w:r w:rsidR="005E3F57" w:rsidRPr="00145C0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E208B">
              <w:rPr>
                <w:rFonts w:ascii="Calibri" w:hAnsi="Calibri"/>
                <w:sz w:val="20"/>
                <w:szCs w:val="20"/>
                <w:vertAlign w:val="superscript"/>
              </w:rPr>
              <w:t>5</w:t>
            </w:r>
            <w:r w:rsidRPr="00145C04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75" w:type="dxa"/>
              <w:right w:w="180" w:type="dxa"/>
            </w:tcMar>
          </w:tcPr>
          <w:p w14:paraId="43EDFD0E" w14:textId="77777777" w:rsidR="00960111" w:rsidRPr="00145C04" w:rsidRDefault="00960111" w:rsidP="00960111">
            <w:pPr>
              <w:snapToGrid w:val="0"/>
              <w:spacing w:line="320" w:lineRule="exact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11.</w:t>
            </w:r>
          </w:p>
          <w:p w14:paraId="1C11CB5E" w14:textId="4D9F352D" w:rsidR="00960111" w:rsidRPr="00145C04" w:rsidRDefault="00960111" w:rsidP="00960111">
            <w:pPr>
              <w:snapToGrid w:val="0"/>
              <w:spacing w:line="320" w:lineRule="exact"/>
              <w:jc w:val="right"/>
              <w:rPr>
                <w:rFonts w:ascii="Calibri" w:hAnsi="Calibri" w:cs="Times New Roman"/>
                <w:b/>
                <w:sz w:val="20"/>
                <w:szCs w:val="20"/>
              </w:rPr>
            </w:pPr>
            <w:bookmarkStart w:id="3" w:name="_GoBack_kopia_1_kopia_1_kopia_2_kopia_2"/>
            <w:bookmarkEnd w:id="3"/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zł</w:t>
            </w:r>
          </w:p>
        </w:tc>
      </w:tr>
      <w:tr w:rsidR="00960111" w:rsidRPr="00145C04" w14:paraId="49793041" w14:textId="77777777">
        <w:trPr>
          <w:cantSplit/>
          <w:trHeight w:hRule="exact" w:val="852"/>
        </w:trPr>
        <w:tc>
          <w:tcPr>
            <w:tcW w:w="41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1341C91F" w14:textId="77777777" w:rsidR="00960111" w:rsidRPr="00145C04" w:rsidRDefault="00960111" w:rsidP="00960111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728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F3F3F3"/>
            <w:tcMar>
              <w:left w:w="172" w:type="dxa"/>
              <w:right w:w="180" w:type="dxa"/>
            </w:tcMar>
          </w:tcPr>
          <w:p w14:paraId="33579BE7" w14:textId="2421836C" w:rsidR="00960111" w:rsidRPr="00145C04" w:rsidRDefault="00960111" w:rsidP="00960111">
            <w:pPr>
              <w:spacing w:line="276" w:lineRule="auto"/>
              <w:ind w:left="-85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/>
                <w:b/>
                <w:sz w:val="20"/>
                <w:szCs w:val="20"/>
              </w:rPr>
              <w:t xml:space="preserve">Kwota pomniejszenia opłaty </w:t>
            </w:r>
            <w:r w:rsidRPr="00145C04">
              <w:rPr>
                <w:rFonts w:ascii="Calibri" w:hAnsi="Calibri"/>
                <w:sz w:val="20"/>
                <w:szCs w:val="20"/>
              </w:rPr>
              <w:t>(różnica pomiędzy opłatą przypadającą na gospodarstwa domowe - poz. 10, a opłatą maksymalną za gospodarstwa domowe – poz. 11</w:t>
            </w:r>
            <w:r w:rsidR="005E3F57" w:rsidRPr="00145C0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45C04">
              <w:rPr>
                <w:rFonts w:ascii="Calibri" w:hAnsi="Calibri"/>
                <w:sz w:val="20"/>
                <w:szCs w:val="20"/>
              </w:rPr>
              <w:t>)</w:t>
            </w:r>
          </w:p>
          <w:p w14:paraId="24CC05E1" w14:textId="77777777" w:rsidR="00960111" w:rsidRPr="00145C04" w:rsidRDefault="00960111" w:rsidP="00960111">
            <w:pPr>
              <w:rPr>
                <w:rFonts w:ascii="Calibri" w:hAnsi="Calibri"/>
                <w:sz w:val="20"/>
                <w:szCs w:val="20"/>
              </w:rPr>
            </w:pPr>
          </w:p>
          <w:p w14:paraId="5DCD726B" w14:textId="420A60EE" w:rsidR="00960111" w:rsidRPr="00145C04" w:rsidRDefault="00960111" w:rsidP="00960111">
            <w:pPr>
              <w:tabs>
                <w:tab w:val="left" w:pos="4391"/>
              </w:tabs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6" w:space="0" w:color="000000"/>
            </w:tcBorders>
            <w:tcMar>
              <w:left w:w="175" w:type="dxa"/>
              <w:right w:w="180" w:type="dxa"/>
            </w:tcMar>
          </w:tcPr>
          <w:p w14:paraId="2DAB49A4" w14:textId="77777777" w:rsidR="00960111" w:rsidRPr="00145C04" w:rsidRDefault="00960111" w:rsidP="00960111">
            <w:pPr>
              <w:snapToGrid w:val="0"/>
              <w:spacing w:line="320" w:lineRule="exact"/>
              <w:rPr>
                <w:rFonts w:ascii="Calibri" w:hAnsi="Calibri"/>
                <w:sz w:val="20"/>
                <w:szCs w:val="20"/>
              </w:rPr>
            </w:pPr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12.</w:t>
            </w:r>
          </w:p>
          <w:p w14:paraId="431EA012" w14:textId="77777777" w:rsidR="00960111" w:rsidRPr="00145C04" w:rsidRDefault="00960111" w:rsidP="00960111">
            <w:pPr>
              <w:snapToGrid w:val="0"/>
              <w:spacing w:line="320" w:lineRule="exact"/>
              <w:jc w:val="right"/>
              <w:rPr>
                <w:rFonts w:ascii="Calibri" w:hAnsi="Calibri" w:cs="Times New Roman"/>
                <w:b/>
                <w:sz w:val="20"/>
                <w:szCs w:val="20"/>
              </w:rPr>
            </w:pPr>
            <w:bookmarkStart w:id="4" w:name="_GoBack_kopia_1_kopia_1_kopia_2"/>
            <w:bookmarkEnd w:id="4"/>
            <w:r w:rsidRPr="00145C04">
              <w:rPr>
                <w:rFonts w:ascii="Calibri" w:hAnsi="Calibri" w:cs="Times New Roman"/>
                <w:b/>
                <w:sz w:val="20"/>
                <w:szCs w:val="20"/>
              </w:rPr>
              <w:t>zł</w:t>
            </w:r>
          </w:p>
          <w:p w14:paraId="6CF15FB4" w14:textId="77777777" w:rsidR="00960111" w:rsidRPr="00145C04" w:rsidRDefault="00960111" w:rsidP="0096011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1F34D918" w14:textId="60C43988" w:rsidR="00960111" w:rsidRPr="00145C04" w:rsidRDefault="00960111" w:rsidP="00960111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493D12D7" w14:textId="77777777" w:rsidR="00BF0B53" w:rsidRDefault="00BF0B53">
      <w:pPr>
        <w:ind w:right="-79"/>
        <w:jc w:val="both"/>
        <w:rPr>
          <w:rFonts w:ascii="Calibri" w:hAnsi="Calibri"/>
          <w:sz w:val="22"/>
          <w:szCs w:val="22"/>
        </w:rPr>
      </w:pPr>
    </w:p>
    <w:p w14:paraId="7D0AA5F9" w14:textId="77777777" w:rsidR="002A7C5D" w:rsidRDefault="002A7C5D">
      <w:pPr>
        <w:ind w:right="-79"/>
        <w:jc w:val="both"/>
        <w:rPr>
          <w:rFonts w:ascii="Calibri" w:hAnsi="Calibri"/>
          <w:sz w:val="22"/>
          <w:szCs w:val="22"/>
        </w:rPr>
        <w:sectPr w:rsidR="002A7C5D" w:rsidSect="00CE0810">
          <w:footerReference w:type="default" r:id="rId6"/>
          <w:headerReference w:type="first" r:id="rId7"/>
          <w:footerReference w:type="first" r:id="rId8"/>
          <w:pgSz w:w="11906" w:h="16838"/>
          <w:pgMar w:top="1985" w:right="1134" w:bottom="1134" w:left="1134" w:header="170" w:footer="709" w:gutter="0"/>
          <w:cols w:space="708"/>
          <w:formProt w:val="0"/>
          <w:titlePg/>
          <w:docGrid w:linePitch="360"/>
        </w:sectPr>
      </w:pPr>
    </w:p>
    <w:p w14:paraId="4708AB28" w14:textId="77777777" w:rsidR="00BF0B53" w:rsidRDefault="00BF0B53">
      <w:pPr>
        <w:ind w:right="-79"/>
        <w:jc w:val="both"/>
        <w:rPr>
          <w:rFonts w:ascii="Calibri" w:hAnsi="Calibri"/>
          <w:sz w:val="22"/>
          <w:szCs w:val="22"/>
        </w:rPr>
      </w:pPr>
    </w:p>
    <w:p w14:paraId="7126F07C" w14:textId="77777777" w:rsidR="00BF0B53" w:rsidRPr="00932C27" w:rsidRDefault="00BF0B53">
      <w:pPr>
        <w:ind w:right="-79"/>
        <w:jc w:val="both"/>
        <w:rPr>
          <w:rFonts w:ascii="Calibri" w:hAnsi="Calibri" w:cs="Times New Roman"/>
          <w:sz w:val="22"/>
          <w:szCs w:val="22"/>
        </w:rPr>
      </w:pPr>
    </w:p>
    <w:p w14:paraId="7DE4C53F" w14:textId="77777777" w:rsidR="00BF0B53" w:rsidRPr="00932C27" w:rsidRDefault="003C68F9">
      <w:pPr>
        <w:jc w:val="both"/>
        <w:rPr>
          <w:rFonts w:ascii="Calibri" w:hAnsi="Calibri"/>
          <w:sz w:val="22"/>
          <w:szCs w:val="22"/>
        </w:rPr>
      </w:pPr>
      <w:r w:rsidRPr="00932C27">
        <w:rPr>
          <w:rFonts w:ascii="Calibri" w:hAnsi="Calibri" w:cs="Times New Roman"/>
          <w:color w:val="000000" w:themeColor="text1"/>
          <w:sz w:val="22"/>
          <w:szCs w:val="22"/>
        </w:rPr>
        <w:t>Objaśnienia:</w:t>
      </w:r>
    </w:p>
    <w:p w14:paraId="67EAE729" w14:textId="7D55B6F4" w:rsidR="00960111" w:rsidRPr="00932C27" w:rsidRDefault="00960111" w:rsidP="00960111">
      <w:pPr>
        <w:ind w:right="-79"/>
        <w:jc w:val="both"/>
        <w:rPr>
          <w:rFonts w:ascii="Calibri" w:hAnsi="Calibri"/>
          <w:sz w:val="22"/>
          <w:szCs w:val="22"/>
        </w:rPr>
      </w:pPr>
      <w:bookmarkStart w:id="5" w:name="_Hlk60146752"/>
      <w:r>
        <w:rPr>
          <w:rFonts w:ascii="Calibri" w:hAnsi="Calibri" w:cs="Times New Roman"/>
          <w:sz w:val="22"/>
          <w:szCs w:val="22"/>
        </w:rPr>
        <w:t xml:space="preserve">1. </w:t>
      </w:r>
      <w:r w:rsidRPr="00932C27">
        <w:rPr>
          <w:rFonts w:ascii="Calibri" w:hAnsi="Calibri" w:cs="Times New Roman"/>
          <w:sz w:val="22"/>
          <w:szCs w:val="22"/>
        </w:rPr>
        <w:t>Pola jasne wypełnia podatnik. Należy wypełniać na maszynie, komputerowo lub ręcznie, czarnym lub niebieskim kolorem.</w:t>
      </w:r>
      <w:bookmarkEnd w:id="5"/>
    </w:p>
    <w:p w14:paraId="4E82187E" w14:textId="6975DCA4" w:rsidR="000C55E6" w:rsidRPr="00932C27" w:rsidRDefault="00960111">
      <w:pPr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>
        <w:rPr>
          <w:rFonts w:ascii="Calibri" w:hAnsi="Calibri" w:cs="Times New Roman"/>
          <w:color w:val="000000" w:themeColor="text1"/>
          <w:sz w:val="22"/>
          <w:szCs w:val="22"/>
        </w:rPr>
        <w:t>2</w:t>
      </w:r>
      <w:r w:rsidR="000C55E6" w:rsidRPr="00932C27">
        <w:rPr>
          <w:rFonts w:ascii="Calibri" w:hAnsi="Calibri" w:cs="Times New Roman"/>
          <w:color w:val="000000" w:themeColor="text1"/>
          <w:sz w:val="22"/>
          <w:szCs w:val="22"/>
        </w:rPr>
        <w:t>.</w:t>
      </w:r>
      <w:r w:rsidR="000C55E6" w:rsidRPr="00932C27">
        <w:rPr>
          <w:rFonts w:ascii="Calibri" w:hAnsi="Calibri"/>
          <w:bCs/>
          <w:sz w:val="22"/>
          <w:szCs w:val="22"/>
        </w:rPr>
        <w:t xml:space="preserve"> Zgodnie z art. 2 ust. 3a pkt 2 ustawy </w:t>
      </w:r>
      <w:r w:rsidR="000C55E6" w:rsidRPr="00932C27">
        <w:rPr>
          <w:rFonts w:ascii="Calibri" w:hAnsi="Calibri" w:cs="Times New Roman"/>
          <w:sz w:val="22"/>
          <w:szCs w:val="22"/>
        </w:rPr>
        <w:t>o utrzymaniu czystości  i porządku w gminach</w:t>
      </w:r>
      <w:r w:rsidR="00CB50EC" w:rsidRPr="00932C27">
        <w:rPr>
          <w:rFonts w:ascii="Calibri" w:hAnsi="Calibri" w:cs="Times New Roman"/>
          <w:sz w:val="22"/>
          <w:szCs w:val="22"/>
        </w:rPr>
        <w:t xml:space="preserve"> ( Dz. U. z 202</w:t>
      </w:r>
      <w:r w:rsidR="00FE5DC0">
        <w:rPr>
          <w:rFonts w:ascii="Calibri" w:hAnsi="Calibri" w:cs="Times New Roman"/>
          <w:sz w:val="22"/>
          <w:szCs w:val="22"/>
        </w:rPr>
        <w:t>5</w:t>
      </w:r>
      <w:r w:rsidR="00CB50EC" w:rsidRPr="00932C27">
        <w:rPr>
          <w:rFonts w:ascii="Calibri" w:hAnsi="Calibri" w:cs="Times New Roman"/>
          <w:sz w:val="22"/>
          <w:szCs w:val="22"/>
        </w:rPr>
        <w:t xml:space="preserve"> r.  poz. </w:t>
      </w:r>
      <w:r w:rsidR="00FE5DC0">
        <w:rPr>
          <w:rFonts w:ascii="Calibri" w:hAnsi="Calibri" w:cs="Times New Roman"/>
          <w:sz w:val="22"/>
          <w:szCs w:val="22"/>
        </w:rPr>
        <w:t>733</w:t>
      </w:r>
      <w:r w:rsidR="00CB50EC" w:rsidRPr="00932C27">
        <w:rPr>
          <w:rFonts w:asciiTheme="minorHAnsi" w:hAnsiTheme="minorHAnsi" w:cstheme="minorHAnsi"/>
          <w:sz w:val="22"/>
          <w:szCs w:val="22"/>
        </w:rPr>
        <w:t xml:space="preserve"> ) - w</w:t>
      </w:r>
      <w:r w:rsidR="00CB50EC" w:rsidRPr="00932C2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spólnota mieszkaniowa ponosi wynikające z ustawy opłaty bez ograniczeń, a każdy właściciel lokalu - w części odpowiadającej stosunkowi ilości zużytej wody w lokalu do ilości zużytej wody we wszystkich lokalach .</w:t>
      </w:r>
    </w:p>
    <w:p w14:paraId="7ED68C11" w14:textId="1E022D02" w:rsidR="00BF0B53" w:rsidRPr="00932C27" w:rsidRDefault="0096011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 w:themeColor="text1"/>
          <w:sz w:val="22"/>
          <w:szCs w:val="22"/>
        </w:rPr>
        <w:t>3</w:t>
      </w:r>
      <w:r w:rsidR="003C68F9" w:rsidRPr="00932C27">
        <w:rPr>
          <w:rFonts w:ascii="Calibri" w:hAnsi="Calibri" w:cs="Times New Roman"/>
          <w:color w:val="000000" w:themeColor="text1"/>
          <w:sz w:val="22"/>
          <w:szCs w:val="22"/>
        </w:rPr>
        <w:t xml:space="preserve">. </w:t>
      </w:r>
      <w:r w:rsidR="00BC5CF2">
        <w:rPr>
          <w:rFonts w:ascii="Calibri" w:hAnsi="Calibri" w:cs="Times New Roman"/>
          <w:color w:val="000000" w:themeColor="text1"/>
          <w:sz w:val="22"/>
          <w:szCs w:val="22"/>
        </w:rPr>
        <w:t>Ilość m</w:t>
      </w:r>
      <w:r w:rsidR="00BC5CF2">
        <w:rPr>
          <w:rFonts w:ascii="Calibri" w:hAnsi="Calibri" w:cs="Times New Roman"/>
          <w:color w:val="000000" w:themeColor="text1"/>
          <w:sz w:val="22"/>
          <w:szCs w:val="22"/>
          <w:vertAlign w:val="superscript"/>
        </w:rPr>
        <w:t xml:space="preserve">3 </w:t>
      </w:r>
      <w:r w:rsidR="00BC5CF2">
        <w:rPr>
          <w:rFonts w:ascii="Calibri" w:hAnsi="Calibri" w:cs="Times New Roman"/>
          <w:color w:val="000000" w:themeColor="text1"/>
          <w:sz w:val="22"/>
          <w:szCs w:val="22"/>
        </w:rPr>
        <w:t>należy podać (w zależności od odczytów wodomierzy)</w:t>
      </w:r>
      <w:r w:rsidR="002E208B">
        <w:rPr>
          <w:rFonts w:ascii="Calibri" w:hAnsi="Calibri" w:cs="Times New Roman"/>
          <w:color w:val="000000" w:themeColor="text1"/>
          <w:sz w:val="22"/>
          <w:szCs w:val="22"/>
        </w:rPr>
        <w:t xml:space="preserve"> z dokładnością do 2 lub 3 miejsc po przecinku.</w:t>
      </w:r>
      <w:r w:rsidR="00BC5CF2">
        <w:rPr>
          <w:rFonts w:ascii="Calibri" w:hAnsi="Calibri" w:cs="Times New Roman"/>
          <w:color w:val="000000" w:themeColor="text1"/>
          <w:sz w:val="22"/>
          <w:szCs w:val="22"/>
        </w:rPr>
        <w:t xml:space="preserve"> </w:t>
      </w:r>
      <w:r w:rsidR="002E208B">
        <w:rPr>
          <w:rFonts w:ascii="Calibri" w:hAnsi="Calibri" w:cs="Times New Roman"/>
          <w:color w:val="000000" w:themeColor="text1"/>
          <w:sz w:val="22"/>
          <w:szCs w:val="22"/>
        </w:rPr>
        <w:t xml:space="preserve">4. </w:t>
      </w:r>
      <w:r w:rsidR="003C68F9" w:rsidRPr="00932C27">
        <w:rPr>
          <w:rFonts w:ascii="Calibri" w:hAnsi="Calibri" w:cs="Times New Roman"/>
          <w:color w:val="000000" w:themeColor="text1"/>
          <w:sz w:val="22"/>
          <w:szCs w:val="22"/>
        </w:rPr>
        <w:t>Kwot</w:t>
      </w:r>
      <w:r w:rsidR="005E3F57">
        <w:rPr>
          <w:rFonts w:ascii="Calibri" w:hAnsi="Calibri" w:cs="Times New Roman"/>
          <w:color w:val="000000" w:themeColor="text1"/>
          <w:sz w:val="22"/>
          <w:szCs w:val="22"/>
        </w:rPr>
        <w:t>ę</w:t>
      </w:r>
      <w:r w:rsidR="003C68F9" w:rsidRPr="00932C27">
        <w:rPr>
          <w:rFonts w:ascii="Calibri" w:hAnsi="Calibri" w:cs="Times New Roman"/>
          <w:color w:val="000000" w:themeColor="text1"/>
          <w:sz w:val="22"/>
          <w:szCs w:val="22"/>
        </w:rPr>
        <w:t xml:space="preserve"> </w:t>
      </w:r>
      <w:r w:rsidR="00BC5CF2">
        <w:rPr>
          <w:rFonts w:ascii="Calibri" w:hAnsi="Calibri" w:cs="Times New Roman"/>
          <w:color w:val="000000" w:themeColor="text1"/>
          <w:sz w:val="22"/>
          <w:szCs w:val="22"/>
        </w:rPr>
        <w:t xml:space="preserve">w złotych </w:t>
      </w:r>
      <w:r w:rsidR="003C68F9" w:rsidRPr="00932C27">
        <w:rPr>
          <w:rFonts w:ascii="Calibri" w:hAnsi="Calibri" w:cs="Times New Roman"/>
          <w:color w:val="000000" w:themeColor="text1"/>
          <w:sz w:val="22"/>
          <w:szCs w:val="22"/>
        </w:rPr>
        <w:t>należy pod</w:t>
      </w:r>
      <w:r w:rsidR="00BC5CF2">
        <w:rPr>
          <w:rFonts w:ascii="Calibri" w:hAnsi="Calibri" w:cs="Times New Roman"/>
          <w:color w:val="000000" w:themeColor="text1"/>
          <w:sz w:val="22"/>
          <w:szCs w:val="22"/>
        </w:rPr>
        <w:t>ać</w:t>
      </w:r>
      <w:r w:rsidR="003C68F9" w:rsidRPr="00932C27">
        <w:rPr>
          <w:rFonts w:ascii="Calibri" w:hAnsi="Calibri" w:cs="Times New Roman"/>
          <w:color w:val="000000" w:themeColor="text1"/>
          <w:sz w:val="22"/>
          <w:szCs w:val="22"/>
        </w:rPr>
        <w:t>, z dokładnością do dwóch miejsc po przecinku.</w:t>
      </w:r>
    </w:p>
    <w:p w14:paraId="07C85F9E" w14:textId="65074B39" w:rsidR="00BF0B53" w:rsidRPr="00932C27" w:rsidRDefault="002E208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 w:themeColor="text1"/>
          <w:sz w:val="22"/>
          <w:szCs w:val="22"/>
        </w:rPr>
        <w:t>5.</w:t>
      </w:r>
      <w:r w:rsidR="003C68F9" w:rsidRPr="00932C27">
        <w:rPr>
          <w:rFonts w:ascii="Calibri" w:hAnsi="Calibri" w:cs="Times New Roman"/>
          <w:color w:val="000000" w:themeColor="text1"/>
          <w:sz w:val="22"/>
          <w:szCs w:val="22"/>
        </w:rPr>
        <w:t xml:space="preserve"> Maksymalna dopuszczalna wysokość opłaty za gospodarstwo domowe wynosi 7,8 % przeciętnego miesięcznego dochodu rozporządzalnego na 1 osobę ogółem. Przeciętny miesięczny dochód rozporządzalny na 1 osobę ogółem za rok poprzedni ogłasza w drodze obwieszczenia w Dzienniku Urzędowym Rzeczypospolitej Polskiej „Monitor Polski” Prezes Głównego Urzędu Statystycznego w pierwszym kwartale każdego roku.</w:t>
      </w:r>
    </w:p>
    <w:p w14:paraId="2D08D231" w14:textId="77777777" w:rsidR="00BF0B53" w:rsidRPr="00932C27" w:rsidRDefault="00BF0B53">
      <w:pPr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</w:p>
    <w:sectPr w:rsidR="00BF0B53" w:rsidRPr="00932C27" w:rsidSect="00CE0810">
      <w:pgSz w:w="11906" w:h="16838"/>
      <w:pgMar w:top="1134" w:right="1134" w:bottom="1134" w:left="1134" w:header="17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B501" w14:textId="77777777" w:rsidR="00CB509E" w:rsidRDefault="00CB509E">
      <w:r>
        <w:separator/>
      </w:r>
    </w:p>
  </w:endnote>
  <w:endnote w:type="continuationSeparator" w:id="0">
    <w:p w14:paraId="3EC9A5BC" w14:textId="77777777" w:rsidR="00CB509E" w:rsidRDefault="00CB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PL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971780"/>
      <w:docPartObj>
        <w:docPartGallery w:val="Page Numbers (Bottom of Page)"/>
        <w:docPartUnique/>
      </w:docPartObj>
    </w:sdtPr>
    <w:sdtContent>
      <w:p w14:paraId="5E42ED0E" w14:textId="69EC2847" w:rsidR="00960111" w:rsidRDefault="009601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A4B1963" w14:textId="72E53584" w:rsidR="00533D31" w:rsidRPr="00533D31" w:rsidRDefault="00533D31" w:rsidP="00533D31">
    <w:pPr>
      <w:pStyle w:val="Stopka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716380"/>
      <w:docPartObj>
        <w:docPartGallery w:val="Page Numbers (Bottom of Page)"/>
        <w:docPartUnique/>
      </w:docPartObj>
    </w:sdtPr>
    <w:sdtContent>
      <w:p w14:paraId="0B05B6CA" w14:textId="02853255" w:rsidR="00960111" w:rsidRDefault="009601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7B8281F" w14:textId="77777777" w:rsidR="00533D31" w:rsidRDefault="00533D31">
    <w:pPr>
      <w:pStyle w:val="Stopka"/>
      <w:jc w:val="right"/>
      <w:rPr>
        <w:rFonts w:ascii="Times New Roman" w:hAnsi="Times New Roman" w:cs="Times New Roman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B3ED" w14:textId="77777777" w:rsidR="00CB509E" w:rsidRDefault="00CB509E">
      <w:r>
        <w:separator/>
      </w:r>
    </w:p>
  </w:footnote>
  <w:footnote w:type="continuationSeparator" w:id="0">
    <w:p w14:paraId="4ABB9126" w14:textId="77777777" w:rsidR="00CB509E" w:rsidRDefault="00CB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27FF" w14:textId="4B1D14EA" w:rsidR="00CE0810" w:rsidRDefault="00EF53B4" w:rsidP="00CE0810">
    <w:pPr>
      <w:suppressAutoHyphens w:val="0"/>
      <w:autoSpaceDE w:val="0"/>
      <w:autoSpaceDN w:val="0"/>
      <w:adjustRightInd w:val="0"/>
      <w:rPr>
        <w:rFonts w:ascii="TimesNewRoman" w:hAnsi="TimesNewRoman" w:cs="TimesNewRoman"/>
        <w:sz w:val="22"/>
        <w:szCs w:val="22"/>
        <w:lang w:bidi="ar-SA"/>
      </w:rPr>
    </w:pPr>
    <w:r>
      <w:rPr>
        <w:rFonts w:ascii="Times New Roman" w:hAnsi="Times New Roman" w:cs="Times New Roman"/>
        <w:kern w:val="2"/>
        <w:sz w:val="20"/>
        <w:szCs w:val="20"/>
      </w:rPr>
      <w:t xml:space="preserve">                   </w:t>
    </w:r>
    <w:r w:rsidR="00CE0810">
      <w:rPr>
        <w:rFonts w:ascii="TimesNewRoman" w:hAnsi="TimesNewRoman" w:cs="TimesNewRoman"/>
        <w:sz w:val="22"/>
        <w:szCs w:val="22"/>
        <w:lang w:bidi="ar-SA"/>
      </w:rPr>
      <w:t xml:space="preserve">                                                                               Załącznik Nr </w:t>
    </w:r>
    <w:r w:rsidR="00CE0810">
      <w:rPr>
        <w:rFonts w:ascii="TimesNewRoman" w:hAnsi="TimesNewRoman" w:cs="TimesNewRoman"/>
        <w:sz w:val="22"/>
        <w:szCs w:val="22"/>
        <w:lang w:bidi="ar-SA"/>
      </w:rPr>
      <w:t>3</w:t>
    </w:r>
    <w:r w:rsidR="00CE0810">
      <w:rPr>
        <w:rFonts w:ascii="TimesNewRoman" w:hAnsi="TimesNewRoman" w:cs="TimesNewRoman"/>
        <w:sz w:val="22"/>
        <w:szCs w:val="22"/>
        <w:lang w:bidi="ar-SA"/>
      </w:rPr>
      <w:t xml:space="preserve"> do uchwały Nr XXXIII/317/2026</w:t>
    </w:r>
  </w:p>
  <w:p w14:paraId="4824697B" w14:textId="0E863BE3" w:rsidR="00CE0810" w:rsidRDefault="00CE0810" w:rsidP="00CE0810">
    <w:pPr>
      <w:suppressAutoHyphens w:val="0"/>
      <w:autoSpaceDE w:val="0"/>
      <w:autoSpaceDN w:val="0"/>
      <w:adjustRightInd w:val="0"/>
      <w:rPr>
        <w:rFonts w:ascii="TimesNewRoman" w:hAnsi="TimesNewRoman" w:cs="TimesNewRoman"/>
        <w:sz w:val="22"/>
        <w:szCs w:val="22"/>
        <w:lang w:bidi="ar-SA"/>
      </w:rPr>
    </w:pPr>
    <w:r>
      <w:rPr>
        <w:rFonts w:ascii="TimesNewRoman" w:hAnsi="TimesNewRoman" w:cs="TimesNewRoman"/>
        <w:sz w:val="22"/>
        <w:szCs w:val="22"/>
        <w:lang w:bidi="ar-SA"/>
      </w:rPr>
      <w:t xml:space="preserve">                                                                                               </w:t>
    </w:r>
    <w:r>
      <w:rPr>
        <w:rFonts w:ascii="TimesNewRoman" w:hAnsi="TimesNewRoman" w:cs="TimesNewRoman"/>
        <w:sz w:val="22"/>
        <w:szCs w:val="22"/>
        <w:lang w:bidi="ar-SA"/>
      </w:rPr>
      <w:t xml:space="preserve">                   </w:t>
    </w:r>
    <w:r>
      <w:rPr>
        <w:rFonts w:ascii="TimesNewRoman" w:hAnsi="TimesNewRoman" w:cs="TimesNewRoman"/>
        <w:sz w:val="22"/>
        <w:szCs w:val="22"/>
        <w:lang w:bidi="ar-SA"/>
      </w:rPr>
      <w:t xml:space="preserve">   Rady Miasta Świdnik</w:t>
    </w:r>
  </w:p>
  <w:p w14:paraId="37EF79A9" w14:textId="03D15DA9" w:rsidR="00CE0810" w:rsidRDefault="00CE0810" w:rsidP="00CE0810">
    <w:pPr>
      <w:autoSpaceDN w:val="0"/>
      <w:ind w:left="4860" w:right="140"/>
      <w:rPr>
        <w:rFonts w:ascii="Times New Roman" w:hAnsi="Times New Roman" w:cs="Times New Roman"/>
        <w:b/>
        <w:kern w:val="2"/>
        <w:sz w:val="22"/>
        <w:szCs w:val="22"/>
      </w:rPr>
    </w:pPr>
    <w:r>
      <w:rPr>
        <w:rFonts w:ascii="TimesNewRoman" w:hAnsi="TimesNewRoman" w:cs="TimesNewRoman"/>
        <w:sz w:val="22"/>
        <w:szCs w:val="22"/>
        <w:lang w:bidi="ar-SA"/>
      </w:rPr>
      <w:t xml:space="preserve">                </w:t>
    </w:r>
    <w:r>
      <w:rPr>
        <w:rFonts w:ascii="TimesNewRoman" w:hAnsi="TimesNewRoman" w:cs="TimesNewRoman"/>
        <w:sz w:val="22"/>
        <w:szCs w:val="22"/>
        <w:lang w:bidi="ar-SA"/>
      </w:rPr>
      <w:t xml:space="preserve">          </w:t>
    </w:r>
    <w:r>
      <w:rPr>
        <w:rFonts w:ascii="TimesNewRoman" w:hAnsi="TimesNewRoman" w:cs="TimesNewRoman"/>
        <w:sz w:val="22"/>
        <w:szCs w:val="22"/>
        <w:lang w:bidi="ar-SA"/>
      </w:rPr>
      <w:t xml:space="preserve">  z dnia 12 marca 2026 r.</w:t>
    </w:r>
    <w:r>
      <w:rPr>
        <w:rFonts w:ascii="Times New Roman" w:hAnsi="Times New Roman" w:cs="Times New Roman"/>
        <w:kern w:val="2"/>
        <w:sz w:val="20"/>
        <w:szCs w:val="20"/>
      </w:rPr>
      <w:t xml:space="preserve">    </w:t>
    </w:r>
  </w:p>
  <w:p w14:paraId="6A36A062" w14:textId="791B2A66" w:rsidR="00D86790" w:rsidRDefault="00D86790" w:rsidP="00EF53B4">
    <w:pPr>
      <w:ind w:left="5040" w:right="140" w:hanging="180"/>
      <w:rPr>
        <w:rFonts w:ascii="Times New Roman" w:hAnsi="Times New Roman" w:cs="Times New Roman"/>
        <w:kern w:val="2"/>
        <w:sz w:val="20"/>
        <w:szCs w:val="20"/>
      </w:rPr>
    </w:pPr>
  </w:p>
  <w:p w14:paraId="65785867" w14:textId="77777777" w:rsidR="00CE0810" w:rsidRDefault="00CE08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53"/>
    <w:rsid w:val="000C08B0"/>
    <w:rsid w:val="000C55E6"/>
    <w:rsid w:val="000E068D"/>
    <w:rsid w:val="000E6D20"/>
    <w:rsid w:val="000F3D3B"/>
    <w:rsid w:val="001000F4"/>
    <w:rsid w:val="00114ADE"/>
    <w:rsid w:val="0012130A"/>
    <w:rsid w:val="00145C04"/>
    <w:rsid w:val="00154BD8"/>
    <w:rsid w:val="00176F85"/>
    <w:rsid w:val="001945F7"/>
    <w:rsid w:val="002204E9"/>
    <w:rsid w:val="002A4476"/>
    <w:rsid w:val="002A7C5D"/>
    <w:rsid w:val="002E208B"/>
    <w:rsid w:val="002E39F4"/>
    <w:rsid w:val="00306B8C"/>
    <w:rsid w:val="00321C9B"/>
    <w:rsid w:val="00344F84"/>
    <w:rsid w:val="003806B4"/>
    <w:rsid w:val="003C68F9"/>
    <w:rsid w:val="003E5ADF"/>
    <w:rsid w:val="0042354A"/>
    <w:rsid w:val="004D4F9E"/>
    <w:rsid w:val="00521630"/>
    <w:rsid w:val="0052300C"/>
    <w:rsid w:val="00533D31"/>
    <w:rsid w:val="00541E5F"/>
    <w:rsid w:val="00592276"/>
    <w:rsid w:val="005E259D"/>
    <w:rsid w:val="005E3F57"/>
    <w:rsid w:val="006515FA"/>
    <w:rsid w:val="00652228"/>
    <w:rsid w:val="00655A96"/>
    <w:rsid w:val="00696A55"/>
    <w:rsid w:val="006B3FCD"/>
    <w:rsid w:val="006C37BA"/>
    <w:rsid w:val="00714112"/>
    <w:rsid w:val="00717364"/>
    <w:rsid w:val="00732198"/>
    <w:rsid w:val="007713A5"/>
    <w:rsid w:val="00782C71"/>
    <w:rsid w:val="00826AF4"/>
    <w:rsid w:val="008B1180"/>
    <w:rsid w:val="00932C27"/>
    <w:rsid w:val="00960111"/>
    <w:rsid w:val="00977140"/>
    <w:rsid w:val="00A34A14"/>
    <w:rsid w:val="00A513E9"/>
    <w:rsid w:val="00A64496"/>
    <w:rsid w:val="00AE59D7"/>
    <w:rsid w:val="00B013C8"/>
    <w:rsid w:val="00B22740"/>
    <w:rsid w:val="00B23F31"/>
    <w:rsid w:val="00B30E97"/>
    <w:rsid w:val="00B60402"/>
    <w:rsid w:val="00BC5CF2"/>
    <w:rsid w:val="00BF0B53"/>
    <w:rsid w:val="00BF5147"/>
    <w:rsid w:val="00C82710"/>
    <w:rsid w:val="00CB509E"/>
    <w:rsid w:val="00CB50EC"/>
    <w:rsid w:val="00CE0810"/>
    <w:rsid w:val="00D310C6"/>
    <w:rsid w:val="00D77BE0"/>
    <w:rsid w:val="00D86790"/>
    <w:rsid w:val="00DE3D76"/>
    <w:rsid w:val="00ED79B4"/>
    <w:rsid w:val="00EF53B4"/>
    <w:rsid w:val="00F40177"/>
    <w:rsid w:val="00F4213F"/>
    <w:rsid w:val="00F93416"/>
    <w:rsid w:val="00FA7955"/>
    <w:rsid w:val="00FB61CD"/>
    <w:rsid w:val="00FC5709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F1F14"/>
  <w15:docId w15:val="{74B12C2E-34B5-426D-B87E-17190808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8609D"/>
    <w:rPr>
      <w:kern w:val="2"/>
      <w:szCs w:val="21"/>
      <w:lang w:val="x-none"/>
    </w:rPr>
  </w:style>
  <w:style w:type="paragraph" w:styleId="Nagwek">
    <w:name w:val="header"/>
    <w:basedOn w:val="Normalny"/>
    <w:next w:val="Tekstpodstawowy"/>
    <w:qFormat/>
    <w:rsid w:val="00E96C3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E96C36"/>
    <w:pPr>
      <w:spacing w:after="140" w:line="288" w:lineRule="auto"/>
    </w:pPr>
  </w:style>
  <w:style w:type="paragraph" w:styleId="Lista">
    <w:name w:val="List"/>
    <w:basedOn w:val="Tekstpodstawowy"/>
    <w:rsid w:val="00E96C3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96C3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96C36"/>
    <w:pPr>
      <w:suppressLineNumbers/>
      <w:spacing w:before="120" w:after="120"/>
    </w:pPr>
    <w:rPr>
      <w:i/>
      <w:iCs/>
    </w:rPr>
  </w:style>
  <w:style w:type="paragraph" w:customStyle="1" w:styleId="Tytul0">
    <w:name w:val="Tytul0"/>
    <w:basedOn w:val="Normalny"/>
    <w:qFormat/>
    <w:rsid w:val="00E96C36"/>
    <w:pPr>
      <w:keepLines/>
      <w:jc w:val="center"/>
    </w:pPr>
    <w:rPr>
      <w:rFonts w:ascii="ArialPL;Arial" w:hAnsi="ArialPL;Arial" w:cs="ArialPL;Arial"/>
      <w:b/>
      <w:szCs w:val="20"/>
      <w:lang w:val="en-GB"/>
    </w:rPr>
  </w:style>
  <w:style w:type="paragraph" w:customStyle="1" w:styleId="Tytusekcji">
    <w:name w:val="Tytuł sekcji"/>
    <w:basedOn w:val="Normalny"/>
    <w:qFormat/>
    <w:rsid w:val="00E96C36"/>
    <w:pPr>
      <w:keepNext/>
      <w:keepLines/>
    </w:pPr>
    <w:rPr>
      <w:rFonts w:ascii="ArialPL;Arial" w:hAnsi="ArialPL;Arial" w:cs="ArialPL;Arial"/>
      <w:b/>
      <w:szCs w:val="20"/>
      <w:lang w:val="en-GB"/>
    </w:rPr>
  </w:style>
  <w:style w:type="paragraph" w:customStyle="1" w:styleId="heading1">
    <w:name w:val="heading1"/>
    <w:basedOn w:val="Normalny"/>
    <w:qFormat/>
    <w:rsid w:val="00E96C36"/>
    <w:pPr>
      <w:spacing w:line="240" w:lineRule="atLeast"/>
    </w:pPr>
    <w:rPr>
      <w:rFonts w:ascii="ArialPL;Arial" w:hAnsi="ArialPL;Arial" w:cs="ArialPL;Arial"/>
      <w:b/>
      <w:sz w:val="20"/>
      <w:szCs w:val="20"/>
      <w:lang w:val="en-GB"/>
    </w:rPr>
  </w:style>
  <w:style w:type="paragraph" w:customStyle="1" w:styleId="Nagwekpola">
    <w:name w:val="Nagłówek pola"/>
    <w:basedOn w:val="Normalny"/>
    <w:qFormat/>
    <w:rsid w:val="00E96C36"/>
    <w:rPr>
      <w:rFonts w:ascii="ArialPL;Arial" w:hAnsi="ArialPL;Arial" w:cs="ArialPL;Arial"/>
      <w:b/>
      <w:sz w:val="14"/>
      <w:szCs w:val="20"/>
      <w:lang w:val="en-GB"/>
    </w:rPr>
  </w:style>
  <w:style w:type="paragraph" w:customStyle="1" w:styleId="Tytubloku">
    <w:name w:val="Tytuł bloku"/>
    <w:basedOn w:val="Tytusekcji"/>
    <w:qFormat/>
    <w:rsid w:val="00E96C36"/>
    <w:rPr>
      <w:b w:val="0"/>
      <w:sz w:val="22"/>
    </w:rPr>
  </w:style>
  <w:style w:type="paragraph" w:customStyle="1" w:styleId="Zawartotabeli">
    <w:name w:val="Zawartość tabeli"/>
    <w:basedOn w:val="Normalny"/>
    <w:qFormat/>
    <w:rsid w:val="00E96C36"/>
    <w:pPr>
      <w:suppressLineNumbers/>
    </w:pPr>
  </w:style>
  <w:style w:type="paragraph" w:styleId="Akapitzlist">
    <w:name w:val="List Paragraph"/>
    <w:basedOn w:val="Normalny"/>
    <w:uiPriority w:val="34"/>
    <w:qFormat/>
    <w:rsid w:val="003D757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rsid w:val="00B8609D"/>
    <w:pPr>
      <w:tabs>
        <w:tab w:val="center" w:pos="4536"/>
        <w:tab w:val="right" w:pos="9072"/>
      </w:tabs>
    </w:pPr>
    <w:rPr>
      <w:kern w:val="2"/>
      <w:szCs w:val="21"/>
      <w:lang w:val="x-none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Lenart</dc:creator>
  <dc:description/>
  <cp:lastModifiedBy>Izabela Lenart</cp:lastModifiedBy>
  <cp:revision>10</cp:revision>
  <cp:lastPrinted>2026-02-27T06:19:00Z</cp:lastPrinted>
  <dcterms:created xsi:type="dcterms:W3CDTF">2026-02-23T14:35:00Z</dcterms:created>
  <dcterms:modified xsi:type="dcterms:W3CDTF">2026-03-25T10:10:00Z</dcterms:modified>
  <dc:language>pl-PL</dc:language>
</cp:coreProperties>
</file>